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3E951" w14:textId="77777777" w:rsidR="008154FE" w:rsidRDefault="007A615A">
      <w:pPr>
        <w:jc w:val="center"/>
        <w:rPr>
          <w:b/>
          <w:bCs/>
          <w:sz w:val="44"/>
          <w:szCs w:val="44"/>
        </w:rPr>
      </w:pPr>
      <w:r>
        <w:rPr>
          <w:rFonts w:hint="eastAsia"/>
          <w:b/>
          <w:bCs/>
          <w:sz w:val="44"/>
          <w:szCs w:val="44"/>
        </w:rPr>
        <w:t>公示无异议说明</w:t>
      </w:r>
    </w:p>
    <w:p w14:paraId="3C3AA4BD" w14:textId="77777777" w:rsidR="008154FE" w:rsidRDefault="008154FE">
      <w:pPr>
        <w:jc w:val="center"/>
        <w:rPr>
          <w:b/>
          <w:bCs/>
          <w:sz w:val="44"/>
          <w:szCs w:val="44"/>
        </w:rPr>
      </w:pPr>
    </w:p>
    <w:p w14:paraId="30CEB81C" w14:textId="7890FC93" w:rsidR="008154FE" w:rsidRDefault="007A615A">
      <w:pPr>
        <w:ind w:firstLineChars="200" w:firstLine="600"/>
        <w:rPr>
          <w:rFonts w:ascii="仿宋_GB2312" w:eastAsia="仿宋_GB2312"/>
          <w:sz w:val="30"/>
          <w:szCs w:val="30"/>
        </w:rPr>
      </w:pPr>
      <w:r>
        <w:rPr>
          <w:rFonts w:ascii="仿宋_GB2312" w:eastAsia="仿宋_GB2312" w:hint="eastAsia"/>
          <w:sz w:val="30"/>
          <w:szCs w:val="30"/>
        </w:rPr>
        <w:t>财经学院党总支</w:t>
      </w:r>
      <w:r w:rsidR="0004295B">
        <w:rPr>
          <w:rFonts w:ascii="仿宋_GB2312" w:eastAsia="仿宋_GB2312" w:hint="eastAsia"/>
          <w:sz w:val="30"/>
          <w:szCs w:val="30"/>
        </w:rPr>
        <w:t>上</w:t>
      </w:r>
      <w:r>
        <w:rPr>
          <w:rFonts w:ascii="仿宋_GB2312" w:eastAsia="仿宋_GB2312" w:hint="eastAsia"/>
          <w:sz w:val="30"/>
          <w:szCs w:val="30"/>
        </w:rPr>
        <w:t>半年发展</w:t>
      </w:r>
      <w:r w:rsidR="0004295B">
        <w:rPr>
          <w:rFonts w:ascii="仿宋_GB2312" w:eastAsia="仿宋_GB2312" w:hint="eastAsia"/>
          <w:sz w:val="30"/>
          <w:szCs w:val="30"/>
        </w:rPr>
        <w:t>王一帆</w:t>
      </w:r>
      <w:r>
        <w:rPr>
          <w:rFonts w:ascii="仿宋_GB2312" w:eastAsia="仿宋_GB2312" w:hint="eastAsia"/>
          <w:sz w:val="30"/>
          <w:szCs w:val="30"/>
        </w:rPr>
        <w:t>同志为</w:t>
      </w:r>
      <w:r w:rsidR="00DE15BF">
        <w:rPr>
          <w:rFonts w:ascii="仿宋_GB2312" w:eastAsia="仿宋_GB2312" w:hint="eastAsia"/>
          <w:sz w:val="30"/>
          <w:szCs w:val="30"/>
        </w:rPr>
        <w:t>正式</w:t>
      </w:r>
      <w:r>
        <w:rPr>
          <w:rFonts w:ascii="仿宋_GB2312" w:eastAsia="仿宋_GB2312" w:hint="eastAsia"/>
          <w:sz w:val="30"/>
          <w:szCs w:val="30"/>
        </w:rPr>
        <w:t>党员，按照有关规定，财经学院教工党支部于202</w:t>
      </w:r>
      <w:r w:rsidR="0004295B">
        <w:rPr>
          <w:rFonts w:ascii="仿宋_GB2312" w:eastAsia="仿宋_GB2312" w:hint="eastAsia"/>
          <w:sz w:val="30"/>
          <w:szCs w:val="30"/>
        </w:rPr>
        <w:t>3</w:t>
      </w:r>
      <w:r>
        <w:rPr>
          <w:rFonts w:ascii="仿宋_GB2312" w:eastAsia="仿宋_GB2312" w:hint="eastAsia"/>
          <w:sz w:val="30"/>
          <w:szCs w:val="30"/>
        </w:rPr>
        <w:t>年</w:t>
      </w:r>
      <w:r w:rsidR="0004295B">
        <w:rPr>
          <w:rFonts w:ascii="仿宋_GB2312" w:eastAsia="仿宋_GB2312" w:hint="eastAsia"/>
          <w:sz w:val="30"/>
          <w:szCs w:val="30"/>
        </w:rPr>
        <w:t>5</w:t>
      </w:r>
      <w:r>
        <w:rPr>
          <w:rFonts w:ascii="仿宋_GB2312" w:eastAsia="仿宋_GB2312" w:hint="eastAsia"/>
          <w:sz w:val="30"/>
          <w:szCs w:val="30"/>
        </w:rPr>
        <w:t>月</w:t>
      </w:r>
      <w:r w:rsidR="0004295B">
        <w:rPr>
          <w:rFonts w:ascii="仿宋_GB2312" w:eastAsia="仿宋_GB2312" w:hint="eastAsia"/>
          <w:sz w:val="30"/>
          <w:szCs w:val="30"/>
        </w:rPr>
        <w:t>8</w:t>
      </w:r>
      <w:r>
        <w:rPr>
          <w:rFonts w:ascii="仿宋_GB2312" w:eastAsia="仿宋_GB2312" w:hint="eastAsia"/>
          <w:sz w:val="30"/>
          <w:szCs w:val="30"/>
        </w:rPr>
        <w:t>日至202</w:t>
      </w:r>
      <w:r w:rsidR="0004295B">
        <w:rPr>
          <w:rFonts w:ascii="仿宋_GB2312" w:eastAsia="仿宋_GB2312" w:hint="eastAsia"/>
          <w:sz w:val="30"/>
          <w:szCs w:val="30"/>
        </w:rPr>
        <w:t>3</w:t>
      </w:r>
      <w:r>
        <w:rPr>
          <w:rFonts w:ascii="仿宋_GB2312" w:eastAsia="仿宋_GB2312" w:hint="eastAsia"/>
          <w:sz w:val="30"/>
          <w:szCs w:val="30"/>
        </w:rPr>
        <w:t>年</w:t>
      </w:r>
      <w:r w:rsidR="0004295B">
        <w:rPr>
          <w:rFonts w:ascii="仿宋_GB2312" w:eastAsia="仿宋_GB2312" w:hint="eastAsia"/>
          <w:sz w:val="30"/>
          <w:szCs w:val="30"/>
        </w:rPr>
        <w:t>5</w:t>
      </w:r>
      <w:r>
        <w:rPr>
          <w:rFonts w:ascii="仿宋_GB2312" w:eastAsia="仿宋_GB2312" w:hint="eastAsia"/>
          <w:sz w:val="30"/>
          <w:szCs w:val="30"/>
        </w:rPr>
        <w:t>月</w:t>
      </w:r>
      <w:r w:rsidR="00743A18">
        <w:rPr>
          <w:rFonts w:ascii="仿宋_GB2312" w:eastAsia="仿宋_GB2312"/>
          <w:sz w:val="30"/>
          <w:szCs w:val="30"/>
        </w:rPr>
        <w:t>1</w:t>
      </w:r>
      <w:r w:rsidR="0004295B">
        <w:rPr>
          <w:rFonts w:ascii="仿宋_GB2312" w:eastAsia="仿宋_GB2312" w:hint="eastAsia"/>
          <w:sz w:val="30"/>
          <w:szCs w:val="30"/>
        </w:rPr>
        <w:t>5</w:t>
      </w:r>
      <w:r>
        <w:rPr>
          <w:rFonts w:ascii="仿宋_GB2312" w:eastAsia="仿宋_GB2312" w:hint="eastAsia"/>
          <w:sz w:val="30"/>
          <w:szCs w:val="30"/>
        </w:rPr>
        <w:t>日进行了为期七天的公示，分别在三亚学院财经学院网站通知公告栏中和三亚学院学院办公区公告栏进行公示。在为期七个工作日的公示期内，公示期间未曾收到任何异议，特此说明。</w:t>
      </w:r>
    </w:p>
    <w:p w14:paraId="0579CEA9" w14:textId="77777777" w:rsidR="008154FE" w:rsidRDefault="007A615A">
      <w:pPr>
        <w:ind w:firstLineChars="200" w:firstLine="600"/>
        <w:rPr>
          <w:rFonts w:ascii="仿宋_GB2312" w:eastAsia="仿宋_GB2312"/>
          <w:sz w:val="30"/>
          <w:szCs w:val="30"/>
        </w:rPr>
      </w:pPr>
      <w:r>
        <w:rPr>
          <w:rFonts w:ascii="仿宋_GB2312" w:eastAsia="仿宋_GB2312" w:hint="eastAsia"/>
          <w:sz w:val="30"/>
          <w:szCs w:val="30"/>
        </w:rPr>
        <w:t>名单如下：</w:t>
      </w:r>
    </w:p>
    <w:tbl>
      <w:tblPr>
        <w:tblW w:w="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050"/>
        <w:gridCol w:w="840"/>
        <w:gridCol w:w="2730"/>
      </w:tblGrid>
      <w:tr w:rsidR="007A615A" w14:paraId="15D7C373" w14:textId="77777777" w:rsidTr="007A615A">
        <w:trPr>
          <w:trHeight w:val="510"/>
          <w:jc w:val="center"/>
        </w:trPr>
        <w:tc>
          <w:tcPr>
            <w:tcW w:w="879" w:type="dxa"/>
            <w:vAlign w:val="center"/>
          </w:tcPr>
          <w:p w14:paraId="2CF9DD9F" w14:textId="77777777" w:rsidR="007A615A" w:rsidRDefault="007A615A">
            <w:pPr>
              <w:spacing w:line="400" w:lineRule="exact"/>
              <w:jc w:val="center"/>
              <w:rPr>
                <w:rFonts w:ascii="宋体" w:hAnsi="宋体"/>
                <w:sz w:val="24"/>
              </w:rPr>
            </w:pPr>
            <w:r>
              <w:rPr>
                <w:rFonts w:ascii="宋体" w:hAnsi="宋体" w:hint="eastAsia"/>
                <w:sz w:val="24"/>
                <w:lang w:bidi="ar"/>
              </w:rPr>
              <w:t>序号</w:t>
            </w:r>
          </w:p>
        </w:tc>
        <w:tc>
          <w:tcPr>
            <w:tcW w:w="1050" w:type="dxa"/>
            <w:vAlign w:val="center"/>
          </w:tcPr>
          <w:p w14:paraId="08B7E765" w14:textId="77777777" w:rsidR="007A615A" w:rsidRDefault="007A615A">
            <w:pPr>
              <w:spacing w:line="400" w:lineRule="exact"/>
              <w:jc w:val="center"/>
              <w:rPr>
                <w:rFonts w:ascii="宋体" w:hAnsi="宋体"/>
                <w:sz w:val="24"/>
              </w:rPr>
            </w:pPr>
            <w:r>
              <w:rPr>
                <w:rFonts w:ascii="宋体" w:hAnsi="宋体" w:hint="eastAsia"/>
                <w:sz w:val="24"/>
                <w:lang w:bidi="ar"/>
              </w:rPr>
              <w:t>姓名</w:t>
            </w:r>
          </w:p>
        </w:tc>
        <w:tc>
          <w:tcPr>
            <w:tcW w:w="840" w:type="dxa"/>
            <w:vAlign w:val="center"/>
          </w:tcPr>
          <w:p w14:paraId="1234BDE0" w14:textId="77777777" w:rsidR="007A615A" w:rsidRDefault="007A615A">
            <w:pPr>
              <w:spacing w:line="400" w:lineRule="exact"/>
              <w:jc w:val="center"/>
              <w:rPr>
                <w:rFonts w:ascii="宋体" w:hAnsi="宋体"/>
                <w:sz w:val="24"/>
              </w:rPr>
            </w:pPr>
            <w:r>
              <w:rPr>
                <w:rFonts w:ascii="宋体" w:hAnsi="宋体" w:hint="eastAsia"/>
                <w:sz w:val="24"/>
                <w:lang w:bidi="ar"/>
              </w:rPr>
              <w:t>性别</w:t>
            </w:r>
          </w:p>
        </w:tc>
        <w:tc>
          <w:tcPr>
            <w:tcW w:w="2730" w:type="dxa"/>
            <w:vAlign w:val="center"/>
          </w:tcPr>
          <w:p w14:paraId="0C64E5FD" w14:textId="77777777" w:rsidR="007A615A" w:rsidRDefault="007A615A">
            <w:pPr>
              <w:spacing w:line="400" w:lineRule="exact"/>
              <w:jc w:val="center"/>
              <w:rPr>
                <w:rFonts w:ascii="宋体" w:hAnsi="宋体"/>
                <w:sz w:val="24"/>
              </w:rPr>
            </w:pPr>
            <w:r>
              <w:rPr>
                <w:rFonts w:ascii="宋体" w:hAnsi="宋体" w:hint="eastAsia"/>
                <w:sz w:val="24"/>
                <w:lang w:bidi="ar"/>
              </w:rPr>
              <w:t>所在支部</w:t>
            </w:r>
          </w:p>
        </w:tc>
      </w:tr>
      <w:tr w:rsidR="007A615A" w14:paraId="31AE9251" w14:textId="77777777" w:rsidTr="007A615A">
        <w:trPr>
          <w:trHeight w:val="510"/>
          <w:jc w:val="center"/>
        </w:trPr>
        <w:tc>
          <w:tcPr>
            <w:tcW w:w="879" w:type="dxa"/>
            <w:vAlign w:val="center"/>
          </w:tcPr>
          <w:p w14:paraId="1171D085" w14:textId="77777777" w:rsidR="007A615A" w:rsidRDefault="007A615A">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50" w:type="dxa"/>
            <w:vAlign w:val="center"/>
          </w:tcPr>
          <w:p w14:paraId="56594B91" w14:textId="43105704" w:rsidR="007A615A" w:rsidRDefault="0004295B">
            <w:pPr>
              <w:widowControl/>
              <w:spacing w:line="400" w:lineRule="exact"/>
              <w:jc w:val="center"/>
              <w:textAlignment w:val="center"/>
              <w:rPr>
                <w:rFonts w:ascii="宋体" w:hAnsi="宋体"/>
                <w:color w:val="000000"/>
                <w:sz w:val="24"/>
              </w:rPr>
            </w:pPr>
            <w:r>
              <w:rPr>
                <w:rFonts w:ascii="宋体" w:hAnsi="宋体" w:hint="eastAsia"/>
                <w:color w:val="000000"/>
                <w:sz w:val="24"/>
              </w:rPr>
              <w:t>王一帆</w:t>
            </w:r>
          </w:p>
        </w:tc>
        <w:tc>
          <w:tcPr>
            <w:tcW w:w="840" w:type="dxa"/>
            <w:vAlign w:val="center"/>
          </w:tcPr>
          <w:p w14:paraId="3AB4DDEE" w14:textId="5A0C924B" w:rsidR="007A615A" w:rsidRDefault="0004295B">
            <w:pPr>
              <w:widowControl/>
              <w:spacing w:line="400" w:lineRule="exact"/>
              <w:jc w:val="center"/>
              <w:textAlignment w:val="center"/>
              <w:rPr>
                <w:rFonts w:ascii="宋体" w:hAnsi="宋体"/>
                <w:color w:val="000000"/>
                <w:sz w:val="24"/>
              </w:rPr>
            </w:pPr>
            <w:r>
              <w:rPr>
                <w:rFonts w:ascii="宋体" w:hAnsi="宋体" w:hint="eastAsia"/>
                <w:color w:val="000000"/>
                <w:sz w:val="24"/>
              </w:rPr>
              <w:t>女</w:t>
            </w:r>
          </w:p>
        </w:tc>
        <w:tc>
          <w:tcPr>
            <w:tcW w:w="2730" w:type="dxa"/>
            <w:vAlign w:val="center"/>
          </w:tcPr>
          <w:p w14:paraId="47B2CEA6" w14:textId="77777777" w:rsidR="007A615A" w:rsidRDefault="007A615A">
            <w:pPr>
              <w:widowControl/>
              <w:spacing w:line="400" w:lineRule="exact"/>
              <w:jc w:val="center"/>
              <w:textAlignment w:val="center"/>
              <w:rPr>
                <w:rFonts w:ascii="宋体" w:hAnsi="宋体" w:cs="宋体"/>
                <w:color w:val="000000"/>
                <w:sz w:val="24"/>
              </w:rPr>
            </w:pPr>
            <w:r>
              <w:rPr>
                <w:rFonts w:ascii="宋体" w:hAnsi="宋体" w:cs="宋体" w:hint="eastAsia"/>
                <w:color w:val="000000"/>
                <w:sz w:val="24"/>
              </w:rPr>
              <w:t>财经学院教工党支部</w:t>
            </w:r>
          </w:p>
        </w:tc>
      </w:tr>
    </w:tbl>
    <w:p w14:paraId="1130095E" w14:textId="77777777" w:rsidR="008154FE" w:rsidRDefault="008154FE">
      <w:pPr>
        <w:ind w:firstLineChars="200" w:firstLine="600"/>
        <w:rPr>
          <w:rFonts w:ascii="仿宋_GB2312" w:eastAsia="仿宋_GB2312"/>
          <w:sz w:val="30"/>
          <w:szCs w:val="30"/>
        </w:rPr>
      </w:pPr>
    </w:p>
    <w:p w14:paraId="7AE409C0" w14:textId="77777777" w:rsidR="008154FE" w:rsidRDefault="008154FE">
      <w:pPr>
        <w:ind w:firstLineChars="2000" w:firstLine="6000"/>
        <w:jc w:val="left"/>
        <w:rPr>
          <w:rFonts w:ascii="仿宋_GB2312" w:eastAsia="仿宋_GB2312"/>
          <w:sz w:val="30"/>
          <w:szCs w:val="30"/>
        </w:rPr>
      </w:pPr>
    </w:p>
    <w:p w14:paraId="19570A35" w14:textId="77777777" w:rsidR="008154FE" w:rsidRDefault="008154FE">
      <w:pPr>
        <w:ind w:firstLineChars="2000" w:firstLine="6000"/>
        <w:jc w:val="left"/>
        <w:rPr>
          <w:rFonts w:ascii="仿宋_GB2312" w:eastAsia="仿宋_GB2312"/>
          <w:sz w:val="30"/>
          <w:szCs w:val="30"/>
        </w:rPr>
      </w:pPr>
      <w:bookmarkStart w:id="0" w:name="_GoBack"/>
      <w:bookmarkEnd w:id="0"/>
    </w:p>
    <w:p w14:paraId="3B2F45AE" w14:textId="77777777" w:rsidR="008154FE" w:rsidRDefault="007A615A">
      <w:pPr>
        <w:ind w:firstLineChars="2000" w:firstLine="6000"/>
        <w:jc w:val="left"/>
        <w:rPr>
          <w:rFonts w:ascii="仿宋_GB2312" w:eastAsia="仿宋_GB2312"/>
          <w:sz w:val="30"/>
          <w:szCs w:val="30"/>
        </w:rPr>
      </w:pPr>
      <w:r>
        <w:rPr>
          <w:rFonts w:ascii="仿宋_GB2312" w:eastAsia="仿宋_GB2312" w:hint="eastAsia"/>
          <w:sz w:val="30"/>
          <w:szCs w:val="30"/>
        </w:rPr>
        <w:t>财经学院党总支</w:t>
      </w:r>
    </w:p>
    <w:p w14:paraId="1F91076B" w14:textId="184CA73B" w:rsidR="008154FE" w:rsidRDefault="007A615A">
      <w:pPr>
        <w:ind w:firstLineChars="200" w:firstLine="600"/>
        <w:rPr>
          <w:rFonts w:ascii="仿宋_GB2312" w:eastAsia="仿宋_GB2312"/>
          <w:sz w:val="30"/>
          <w:szCs w:val="30"/>
        </w:rPr>
      </w:pPr>
      <w:r>
        <w:rPr>
          <w:rFonts w:ascii="仿宋_GB2312" w:eastAsia="仿宋_GB2312" w:hint="eastAsia"/>
          <w:sz w:val="30"/>
          <w:szCs w:val="30"/>
        </w:rPr>
        <w:t xml:space="preserve">                                  202</w:t>
      </w:r>
      <w:r w:rsidR="0004295B">
        <w:rPr>
          <w:rFonts w:ascii="仿宋_GB2312" w:eastAsia="仿宋_GB2312" w:hint="eastAsia"/>
          <w:sz w:val="30"/>
          <w:szCs w:val="30"/>
        </w:rPr>
        <w:t>3</w:t>
      </w:r>
      <w:r>
        <w:rPr>
          <w:rFonts w:ascii="仿宋_GB2312" w:eastAsia="仿宋_GB2312" w:hint="eastAsia"/>
          <w:sz w:val="30"/>
          <w:szCs w:val="30"/>
        </w:rPr>
        <w:t>年</w:t>
      </w:r>
      <w:r w:rsidR="0004295B">
        <w:rPr>
          <w:rFonts w:ascii="仿宋_GB2312" w:eastAsia="仿宋_GB2312" w:hint="eastAsia"/>
          <w:sz w:val="30"/>
          <w:szCs w:val="30"/>
        </w:rPr>
        <w:t>5</w:t>
      </w:r>
      <w:r>
        <w:rPr>
          <w:rFonts w:ascii="仿宋_GB2312" w:eastAsia="仿宋_GB2312" w:hint="eastAsia"/>
          <w:sz w:val="30"/>
          <w:szCs w:val="30"/>
        </w:rPr>
        <w:t>月</w:t>
      </w:r>
      <w:r w:rsidR="0004295B">
        <w:rPr>
          <w:rFonts w:ascii="仿宋_GB2312" w:eastAsia="仿宋_GB2312" w:hint="eastAsia"/>
          <w:sz w:val="30"/>
          <w:szCs w:val="30"/>
        </w:rPr>
        <w:t>16</w:t>
      </w:r>
      <w:r>
        <w:rPr>
          <w:rFonts w:ascii="仿宋_GB2312" w:eastAsia="仿宋_GB2312" w:hint="eastAsia"/>
          <w:sz w:val="30"/>
          <w:szCs w:val="30"/>
        </w:rPr>
        <w:t>日</w:t>
      </w:r>
    </w:p>
    <w:p w14:paraId="19D65A3B" w14:textId="77777777" w:rsidR="008154FE" w:rsidRDefault="008154FE"/>
    <w:sectPr w:rsidR="008154FE">
      <w:pgSz w:w="11906" w:h="16838"/>
      <w:pgMar w:top="873" w:right="1800" w:bottom="873"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FE"/>
    <w:rsid w:val="0004295B"/>
    <w:rsid w:val="00743A18"/>
    <w:rsid w:val="007A615A"/>
    <w:rsid w:val="008154FE"/>
    <w:rsid w:val="00DE15BF"/>
    <w:rsid w:val="0AF7019C"/>
    <w:rsid w:val="10CE6EAB"/>
    <w:rsid w:val="23167381"/>
    <w:rsid w:val="2BE05C7E"/>
    <w:rsid w:val="366C0DD0"/>
    <w:rsid w:val="39BE206C"/>
    <w:rsid w:val="41AE5F6F"/>
    <w:rsid w:val="48C34062"/>
    <w:rsid w:val="4DA53136"/>
    <w:rsid w:val="59667EE1"/>
    <w:rsid w:val="5ACB1C48"/>
    <w:rsid w:val="63C0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8333"/>
  <w15:docId w15:val="{FF55A170-0BC0-4DA3-A82A-22D95357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cp:lastPrinted>2021-04-12T01:57:00Z</cp:lastPrinted>
  <dcterms:created xsi:type="dcterms:W3CDTF">2014-10-29T12:08:00Z</dcterms:created>
  <dcterms:modified xsi:type="dcterms:W3CDTF">2023-05-08T07:53:00Z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4690DDCB277E4811942EBAECB5D2CD41</vt:lpwstr>
  </property>
</Properties>
</file>